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B" w:rsidRDefault="00412C4B" w:rsidP="00412C4B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Forrás: </w:t>
      </w:r>
      <w:hyperlink r:id="rId4" w:tgtFrame="_blank" w:history="1">
        <w:r>
          <w:rPr>
            <w:rStyle w:val="Hiperhivatkozs"/>
            <w:rFonts w:ascii="Calibri" w:hAnsi="Calibri"/>
          </w:rPr>
          <w:t>http://lazarbibi.blog.hu/</w:t>
        </w:r>
      </w:hyperlink>
    </w:p>
    <w:p w:rsidR="00412C4B" w:rsidRDefault="00412C4B" w:rsidP="002F6E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F6E64" w:rsidRPr="00412C4B" w:rsidRDefault="00412C4B" w:rsidP="00412C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Mikroelektro</w:t>
      </w:r>
      <w:r w:rsidR="002F6E64" w:rsidRPr="00412C4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nikai Vállalat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(MEV)</w:t>
      </w:r>
    </w:p>
    <w:p w:rsidR="002F6E64" w:rsidRDefault="002F6E64" w:rsidP="002F6E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F6E64" w:rsidRPr="002F6E64" w:rsidRDefault="002F6E64" w:rsidP="002F6E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legrövidebb életű vállalatunk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1980-ban döntöttek a gyár létrehozásáról, és 1986 májusában leégett, mégis nagyon sok anyag található róla az interneten. A cikkek java része összeesküvés elméleteken alapul, és különböző rejtélyes dolgokat feltételez. Az elérhető anyagok, és a több száz komment alapján megpróbálom összerakni a legvalószínűbb verziót, mert ugye ez egy gyártörténeti sorozat akar lenni.</w:t>
      </w:r>
    </w:p>
    <w:p w:rsidR="002F6E64" w:rsidRPr="002F6E64" w:rsidRDefault="002F6E64" w:rsidP="002F6E6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162925" cy="4914900"/>
            <wp:effectExtent l="19050" t="0" r="9525" b="0"/>
            <wp:docPr id="1" name="Kép 1" descr="c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70-es évek végén kormányzati döntés született a mikroelektronika magyarországi fejlesztéséről (ebben az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KFKI-ban az első számítógépek fejlesztése TPA – Tárolt Programú Analizátor--program címszó alatt futott). A Mikroelektronikai Fejlesztési Kormányprogramhoz tartozott a Mikroelektronikai Vállalat (MEV) megalapítása. Minderre első körben kétmilliárd (!)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forintot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biztosítottak, ám ez a forint nem a mai forint, </w:t>
      </w: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vásárlóerőben nyugodtan számolhatjuk a mostani harminc, vagy in</w:t>
      </w:r>
      <w:r w:rsidR="00412C4B">
        <w:rPr>
          <w:rFonts w:ascii="Times New Roman" w:eastAsia="Times New Roman" w:hAnsi="Times New Roman" w:cs="Times New Roman"/>
          <w:sz w:val="24"/>
          <w:szCs w:val="24"/>
          <w:lang w:eastAsia="hu-HU"/>
        </w:rPr>
        <w:t>kább negyvenszeresét. A HIKI (Hí</w:t>
      </w: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radástechnikai Ipari Kutató Intézet) és a hajdani Egyesült Izzólámpa és Villamossági Rt. humán és műszaki bázisán 1983-ban létrejön a Mikroelektronikai Vállalat. A berendezéseket, gyártósorokat és egyéb eszközöket, az akkori embargót és COCOM-listát megkerülve, egy harmadik partnertől sikerült (tisztes felárral) beszerezni. Több helyen szerepel, hogy szovjet mikrocsip gyártósorok voltak a cégnél, ennek némileg ellentmond az a tény, hogy az elvtársak erőteljesen le voltak maradva a világ élvonalától, és sokszor rajtunk keresztül érkezett hozzájuk a tőkés importot kiváltó technika. Legvalószínűbb a MOTOROLA, vagy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Fairchild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gyártósor megvétele, de korabeli források alapján voltak olyan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munkafolyamatok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amiket szovjet berendezéseken végeztek.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lépésben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nézzük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 azok, amiket biztosan gyártottak a Mikroelektronikai Vállalatnál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MEV-ben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gyártottak Berendezés Orientált Áramköröket (BOÁK). Erre a lenti képen láthatunk egy példát. EMG oszcilloszkóp csatorna erősítője is ilyen áramkör. A BOÁK burkolatának eltávolítása után látható, hogy kerámia lapon van pár SMD tranzisztor, és ellenállás alul-felül.</w:t>
      </w:r>
    </w:p>
    <w:p w:rsidR="002F6E64" w:rsidRPr="002F6E64" w:rsidRDefault="002F6E64" w:rsidP="002F6E6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524750" cy="2933700"/>
            <wp:effectExtent l="19050" t="0" r="0" b="0"/>
            <wp:docPr id="2" name="Kép 2" descr="bo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szórakoztató, és az ipari elektronikában használatos tranzisztorok és IC-k is készültek nagy választékban. A felhasználók szerint ezek az alkatrészek nagyon jó minőségűek voltak, egyes paramétereikben túl is szárnyalták a külföldi megfelelőiket. Nagyon sok még ma is működik a hifi komponensektől az aggregátor vezérlőkig a legkülönfélébb áramkörökben. A tűzvész után még sokáig kaphatóak voltak ezek az alkatrészek. Az eBay aukciós portálon például simán megvásárolhatjuk ma is a lenti képen látható originál MEV IC-ket.</w:t>
      </w:r>
    </w:p>
    <w:p w:rsidR="002F6E64" w:rsidRPr="002F6E64" w:rsidRDefault="002F6E64" w:rsidP="002F6E6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9039225" cy="1857375"/>
            <wp:effectExtent l="19050" t="0" r="9525" b="0"/>
            <wp:docPr id="3" name="Kép 3" descr="ebaym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aym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források szerint hamisítványok is felbukkantak, ami szintén a jó minőségre utal. A lenti képeken ma is működő MEV által gyártott alkatrészek láthatóak több féle készülékben. Korabeli újságcikkekből kiderül, hogy Gyöngyösön is volt a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MEV-nek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gyáregysége, ami régebben az Egyesült Izzólámpa és Villamossági Rt. tulajdonában volt. Itt bizonyosan készültek IC vizsgáló műszerek és multiméterek, valamint a hozzájuk tartozó kijelzők.</w:t>
      </w:r>
    </w:p>
    <w:p w:rsidR="002F6E64" w:rsidRPr="002F6E64" w:rsidRDefault="002F6E64" w:rsidP="002F6E6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516725" cy="4676775"/>
            <wp:effectExtent l="19050" t="0" r="9525" b="0"/>
            <wp:docPr id="4" name="Kép 4" descr="mevmi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mix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7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64" w:rsidRPr="002F6E64" w:rsidRDefault="002F6E64" w:rsidP="002F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Második lépésként lássuk mit szerettek volna gyártani a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MEV-ben</w:t>
      </w:r>
      <w:proofErr w:type="spellEnd"/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1975-ben a HIKI (Híradástechnikai Ipari Kutató Intézet) dolgozói (Keresztes Péter és Simon Zoltán vezetésével) „feltörték” az Intel 8080-as jelű mikroprocesszorát. Így járt a 8088 is, ami 1978-ban került forgalomba, és 29000 db tranzisztort tartalmazott egy 3mikron csíkszélességű 33 négyzetmilliméteres magban. A feltörés konkrétan azt jelentette, hogy addig csiszolgatták a processzort, amíg a benne lévő mag rétegeinek meg nem jelent a rajzolata, amit lemásoltak, </w:t>
      </w: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és elkészítették belőle a gyártósort vezérlő mintákat. Ez 64 db. kb. 1 m2-es, 2 mm-es osztású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raszterpapírra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rajzolt ábrát jelentett nagyságrendileg. Így a gyártástechnológia megvásárlása nélkül tudták reprodukálni a terméket. Persze ez a fajta visszafejtés lassú, és drága módszer, ráadásul nem működött volna a végtelenségig, hiszen 2000-ben a Pentium-4 processzor már 42 millió tranzisztort tartalmazott 0,18 mikronos csíkszélességgel. Ehhez a témához tartozik még egy rendkívül érdekes művészet, amit csak kevesen láthattak, és 2000-ig a közvélemény semmit nem tudott róla. A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chip fejlesztők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tudták, hogy le fogják másolni a terméküket, ezért ábrákat helyeztek el a maszk üres területein, ezt "chip art", vagy "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silicon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graffiti" néven vált ismertté. Volt rá példa, hogy perekben is felhasználták ezeket a képeket, de mára a szigorú ellenőrző szoftverek, és az üres helyek hiánya miatt kihalófélben van ez a fajta önkifejezési forma. Lenti kép jobboldalán láthatunk pár ilyen alkotást, amik az IC belsejében több ezerszeres nagyítás után válnak láthatóvá.</w:t>
      </w:r>
    </w:p>
    <w:p w:rsidR="002F6E64" w:rsidRPr="002F6E64" w:rsidRDefault="002F6E64" w:rsidP="002F6E6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039350" cy="3819525"/>
            <wp:effectExtent l="19050" t="0" r="0" b="0"/>
            <wp:docPr id="5" name="Kép 5" descr="ch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8088-as le lett koppantva, és le is gyártották. Erre így emlékszik egy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kommentelő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benne volt a dolgok közepében: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"Működött is, de a kihozatal 20 % alatt volt, ami senkit nem lepett meg. Egyrészt — tudomásom szerint nem voltak meg azok a nagytisztaságú, többzsilipes laborok, amilyenek az IC-gyártáshoz elengedhetetlenek. (Drezdában volt szerencsém látni ilyent: a dolgozó bemegy az első zsilipajtón, pucérra vetkőzik, átmegy a következő helyiségbe, ott jól lezuhanyozik, innét átmegy a következő zsilipajtón, felveszi az odakészített munkaruháját, és innét az utolsó zsilipajtón megy be a munkahelyre, ahol dolgozik.) Szóval, a kihozatal…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chipgyártás úgy megy, hogy van egy kerek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sziliciumlapka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arra annyiszor “ráfényképezik” az áramkör rajzolatát, ahányszor ráfér — és ez a lapka megy végig a gyártási folyamaton. A folyamat végén mindegyik áramkört bemérik, hogy jó-e. A rosszakat kidobják. Ha jól emlékszem, a versenyképességhez legalább 70-80 %-os kihozatal kell.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Nomármost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 Azt mindenki el tudja képzelni, hogy azok az áramkörök, amelyek a lapka szélére kerültek, azok eleve rosszak. Továbbá azt is, hogy minél nagyobb a chip mérete a lapkához viszonyítva, relatíve annál több </w:t>
      </w: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“eleve rossz” áramkör. Márpedig a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mikroporcesszor-chip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elég nagy. Másrészről: egy IC-gyártósor alap-paramétere, hogy “hány inches”, magyarul hány inch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412C4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rmérőjű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szilíciumlapka, amelyre az áramkörök kerülnek. Emlékeim szerint a MEV 2 inches technológiával rendelkezett, miközben máshol már 3-4 inches technológiák voltak."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Mindezekből az következik, hogy mire a gyár beindult volna már elavultnak minősült, és hatalmas pénzeket kellett volna k</w:t>
      </w:r>
      <w:r w:rsidR="00412C4B">
        <w:rPr>
          <w:rFonts w:ascii="Times New Roman" w:eastAsia="Times New Roman" w:hAnsi="Times New Roman" w:cs="Times New Roman"/>
          <w:sz w:val="24"/>
          <w:szCs w:val="24"/>
          <w:lang w:eastAsia="hu-HU"/>
        </w:rPr>
        <w:t>ölteni új gyártósorokra. A mikro</w:t>
      </w: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processzorokat ráadásul a szovjetek, és az NDK is lekoppantotta, és nagy mennyiségben, kielégítő minőségben gyártotta. Igaz, nem a legkorszerűbb típusokat, de az 1-2 generációval régebbi dolgokat amúgy is csak a KGST-n belül lehetett eladni.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Figyelembe kell vennünk még a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Moor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törvényt is, ami feltételezi a tranzisztorszám duplázódását kb. másfél évente, ez a csíkszélesség feleződését is jelenti nagyjából. Ez pedig azt eredményezi, hogy a gyártósorok ára 10 évente durván megtízszereződik. Könnyen beláthatjuk, hogy ez így nem lett volna fenntartható sokáig.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lépésben nézzük meg milyen fejlesztésekben vett részt a vállalat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említeni a JATE informatikusaival közösen fejlesztett, a Magyarországon tervezett áramkörök között má</w:t>
      </w:r>
      <w:r w:rsidR="00412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 is a legnagyobb </w:t>
      </w:r>
      <w:proofErr w:type="spellStart"/>
      <w:r w:rsidR="00412C4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integráltságú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DS-1 adatrendező csipet. (ennek működő példányait – nem sokkal a tűz előtt - a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MEV-ben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készítették el)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szegediek ennek felhasználásával építettek egy COMMODORE-64 mellé adatrendező SLAVE processzort, és azt be is mutatták.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másik projekt a Lézer Ionizációs Repülési Idő Tömeg Analizátor (LIRITA) kifejlesztése és megépítése volt. A témában összedolgoztak gépészmérnökök, fizikusok, vegyészek. Több újdonságnak köszönhetően, abban az időben a berendezés a világon egyedülálló paraméterekkel rendelkezett. Jól lehetett használni a felületi szennyeződések kimutatására, különböző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szubsztrátok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elemzésére, ugyanakkor a fény–anyag kölcsönhatás során különböző teljesítménysűrűség mellett képződő plazma kialakulásának és dinamikájának tanulmányozására is. A kutatás és fejlesztés tehát sikeres volt, de mire a berendezés elkészült (a terv szerint időben), a MEV leégett, és a LIRITA rendeltetésszerű használatára nem került sor. A kapott eredmények és publikációk alapján két kollégát meghívtak külföldre (azóta sem jöttek vissza – kint igen szép karriert futottak be), a csoport itthon maradt része egy ideig még kísérletezett a berendezéssel, de aztán a téma lezárult, és a csoport átalakult, mivel újabb projekteket kellett teljesítenünk. Néhány év után a berendezés átkerült egy másik intézetbe, ahol plazmafizikai kísérleteket végeztek vele, aztán bizonyos részeit felhasználva átépítették.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 martalékává váltak még egy sejtprocesszor gyártó kliséi is. Ez a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sejtautomaták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elvén működött volna, amit Neumann János vezetett be még 1940 körül, aki a gépek önreprodukciójához akart matematikai modellt alkotni. Sajnos erről nem rendelkezem több információval.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A negyedik lépésben foglaljuk össze a lényeget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A MEV a hagyományos félvezetőket, és a kisebb bonyolultságú IC-ket nagyon jó minőségben tudta gyártani, de annak ellenére, hogy ígéretes projektekben vett részt, a nagyobb bonyolultságú processzorok gyártása már nem működött az elvárt szinten.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Végezetül egy részlet Az „MFKI 50 éves” DVD-kiadványból:</w:t>
      </w:r>
    </w:p>
    <w:p w:rsidR="002F6E64" w:rsidRPr="002F6E64" w:rsidRDefault="002F6E64" w:rsidP="002F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magyar mikroelektronika aranykora</w:t>
      </w:r>
    </w:p>
    <w:p w:rsidR="002F6E64" w:rsidRPr="002F6E64" w:rsidRDefault="002F6E64" w:rsidP="002F6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félvezető áramköri program csúcspontja, az „LSI Kft.”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ponton kell részletesebben említést tenni a KFKI szerepvállalásáról a – fentebb „LSI Kft.”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-nek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nevezett, OMFB finanszírozásával létrehozott – konzorciumban, amely 1975-80 közötti időszakban dolgozott, és amelynek célja az I8080 Intel-típussal ekvivalens mikroprocesszor kifejlesztése volt, valamint a „készség” bizonyítása ezer 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darab működő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 bemutatásával. A kísérleti gyártást a HIKI Fóti úti telephelyén kialakítandó, minősített tiszta laboratóriumban kellett megvalósítani. A konzorcium főfelelőse a HIKI Félvezető Főosztálya (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Ugray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L.), részvevői a KFKI-nak az Ionimplantációs Célprogramja (Gyulai J</w:t>
      </w:r>
      <w:proofErr w:type="gram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1978-tól Bánki Ferenc), ill. a program lezárása miatt az MKI, valamint kisebb erőkkel a Mérés- és Számítástechnikai Intézetének (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MSzKI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Maszklaborja (Binder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.), a TKI Áramkörtervező Főosztálya (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Csurgay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Á.), a BME Elektronikus Eszközök Tanszéke (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Tarnay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Kálmán) volt. A céláramkör feldolgozását a HIKI (Simon Zoltán) és az MKI (Keresztes Péter,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Pacher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Donát) végezte, párhuzamosan, de eltérő stratégiával. Ennek a párhuzamosságnak a haszna bebizonyosodott. A gyártósor felépítése, felszerelése, üzembe állítása 1979. elejéig tartott, ez alatt részletes áramköri, szimulációs és technológiai ismeretekre tettek szert a részvevők. A végső időszak alatt el is készültek az áramkörök és ezzel megkoronázták a hazai félvezető-kutatás, -</w:t>
      </w:r>
      <w:r w:rsidR="00412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fejlesztés „aranykorának” nevezhető időszakot. A sikert követő, hibásnak látott és annak is bizonyult döntés, amely a megalakuló Mikroelektronikai Vállalat (MEV) termék-célját nem az elért műszaki tudásra, hanem az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EIVRt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 eszközgyártására alapozta, eljátszotta hazánk mikroelektronikai esélyeit, amelyet a MEV tűzesete (1986. május 28.) meg is pecsételt.</w:t>
      </w:r>
    </w:p>
    <w:p w:rsidR="002F6E64" w:rsidRPr="002F6E64" w:rsidRDefault="002F6E64" w:rsidP="002F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Források: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Elektrotanya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MEV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Konteó</w:t>
      </w:r>
      <w:proofErr w:type="spellEnd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EMG üzemi híradó, </w:t>
      </w:r>
      <w:proofErr w:type="spellStart"/>
      <w:r w:rsidRPr="002F6E64">
        <w:rPr>
          <w:rFonts w:ascii="Times New Roman" w:eastAsia="Times New Roman" w:hAnsi="Times New Roman" w:cs="Times New Roman"/>
          <w:sz w:val="24"/>
          <w:szCs w:val="24"/>
          <w:lang w:eastAsia="hu-HU"/>
        </w:rPr>
        <w:t>Wiki</w:t>
      </w:r>
      <w:proofErr w:type="spellEnd"/>
    </w:p>
    <w:p w:rsidR="003037F5" w:rsidRDefault="003037F5"/>
    <w:sectPr w:rsidR="003037F5" w:rsidSect="0030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E64"/>
    <w:rsid w:val="002F6E64"/>
    <w:rsid w:val="003037F5"/>
    <w:rsid w:val="00412C4B"/>
    <w:rsid w:val="00AB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7F5"/>
  </w:style>
  <w:style w:type="paragraph" w:styleId="Cmsor3">
    <w:name w:val="heading 3"/>
    <w:basedOn w:val="Norml"/>
    <w:link w:val="Cmsor3Char"/>
    <w:uiPriority w:val="9"/>
    <w:qFormat/>
    <w:rsid w:val="002F6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F6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F6E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F6E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F6E6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F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gs">
    <w:name w:val="tags"/>
    <w:basedOn w:val="Bekezdsalapbettpusa"/>
    <w:rsid w:val="002F6E64"/>
  </w:style>
  <w:style w:type="paragraph" w:styleId="Buborkszveg">
    <w:name w:val="Balloon Text"/>
    <w:basedOn w:val="Norml"/>
    <w:link w:val="BuborkszvegChar"/>
    <w:uiPriority w:val="99"/>
    <w:semiHidden/>
    <w:unhideWhenUsed/>
    <w:rsid w:val="002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51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4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85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lazarbibi.blog.h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megyerykaroly</dc:creator>
  <cp:lastModifiedBy>megyerykaroly</cp:lastModifiedBy>
  <cp:revision>2</cp:revision>
  <dcterms:created xsi:type="dcterms:W3CDTF">2017-03-21T17:47:00Z</dcterms:created>
  <dcterms:modified xsi:type="dcterms:W3CDTF">2017-03-21T17:47:00Z</dcterms:modified>
</cp:coreProperties>
</file>